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C0116" w:rsidRDefault="00DC0116" w:rsidP="00DC0116">
      <w:pPr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Часть№1 </w:t>
      </w:r>
    </w:p>
    <w:p w:rsidR="00DC0116" w:rsidRDefault="00DC0116" w:rsidP="00DC0116">
      <w:pPr>
        <w:ind w:left="720" w:hanging="720"/>
        <w:rPr>
          <w:b/>
          <w:sz w:val="28"/>
          <w:szCs w:val="28"/>
        </w:rPr>
      </w:pPr>
    </w:p>
    <w:p w:rsidR="00DC0116" w:rsidRDefault="00DC0116" w:rsidP="00DC0116">
      <w:pPr>
        <w:ind w:left="720" w:hanging="720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Автор: </w:t>
      </w:r>
      <w:proofErr w:type="spellStart"/>
      <w:r>
        <w:rPr>
          <w:b/>
          <w:sz w:val="28"/>
          <w:szCs w:val="28"/>
        </w:rPr>
        <w:t>Екатеринчук</w:t>
      </w:r>
      <w:proofErr w:type="spellEnd"/>
      <w:r>
        <w:rPr>
          <w:b/>
          <w:sz w:val="28"/>
          <w:szCs w:val="28"/>
        </w:rPr>
        <w:t xml:space="preserve"> Валерия Андреевна</w:t>
      </w:r>
    </w:p>
    <w:p w:rsidR="00DC0116" w:rsidRPr="007F65CB" w:rsidRDefault="00DC0116" w:rsidP="00DC0116">
      <w:pPr>
        <w:ind w:left="720" w:hanging="720"/>
        <w:rPr>
          <w:b/>
          <w:sz w:val="28"/>
          <w:szCs w:val="28"/>
        </w:rPr>
      </w:pPr>
      <w:r>
        <w:rPr>
          <w:b/>
          <w:sz w:val="28"/>
          <w:szCs w:val="28"/>
        </w:rPr>
        <w:t>Тема</w:t>
      </w:r>
      <w:r w:rsidRPr="005A6926">
        <w:rPr>
          <w:sz w:val="28"/>
          <w:szCs w:val="28"/>
        </w:rPr>
        <w:t xml:space="preserve">: </w:t>
      </w:r>
      <w:r>
        <w:rPr>
          <w:b/>
          <w:sz w:val="28"/>
          <w:szCs w:val="28"/>
        </w:rPr>
        <w:t>Веселое соревнование!</w:t>
      </w:r>
    </w:p>
    <w:p w:rsidR="00DC0116" w:rsidRDefault="00DC0116" w:rsidP="00DC0116">
      <w:pPr>
        <w:ind w:left="720" w:hanging="720"/>
        <w:rPr>
          <w:sz w:val="28"/>
          <w:szCs w:val="28"/>
        </w:rPr>
      </w:pPr>
    </w:p>
    <w:p w:rsidR="00DC0116" w:rsidRPr="00DC0116" w:rsidRDefault="00DC0116" w:rsidP="00DC0116">
      <w:pPr>
        <w:spacing w:after="0" w:line="240" w:lineRule="auto"/>
        <w:ind w:left="17"/>
        <w:jc w:val="both"/>
        <w:rPr>
          <w:sz w:val="28"/>
          <w:szCs w:val="28"/>
        </w:rPr>
      </w:pPr>
      <w:r>
        <w:rPr>
          <w:b/>
          <w:sz w:val="28"/>
          <w:szCs w:val="28"/>
        </w:rPr>
        <w:t>Цель</w:t>
      </w:r>
      <w:r w:rsidRPr="005A6926">
        <w:rPr>
          <w:sz w:val="28"/>
          <w:szCs w:val="28"/>
        </w:rPr>
        <w:t>:</w:t>
      </w:r>
      <w:r>
        <w:rPr>
          <w:sz w:val="28"/>
          <w:szCs w:val="28"/>
        </w:rPr>
        <w:t xml:space="preserve"> обучающиеся повторят и обобщат полученные знания по темам раздела</w:t>
      </w:r>
      <w:r w:rsidRPr="00DC0116">
        <w:rPr>
          <w:sz w:val="28"/>
          <w:szCs w:val="28"/>
        </w:rPr>
        <w:t>"</w:t>
      </w:r>
      <w:r>
        <w:rPr>
          <w:sz w:val="28"/>
          <w:szCs w:val="28"/>
          <w:lang w:val="en-US"/>
        </w:rPr>
        <w:t>Living</w:t>
      </w:r>
      <w:r w:rsidRPr="00DC0116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together</w:t>
      </w:r>
      <w:r w:rsidRPr="00DC0116">
        <w:rPr>
          <w:sz w:val="28"/>
          <w:szCs w:val="28"/>
        </w:rPr>
        <w:t>"</w:t>
      </w:r>
      <w:r>
        <w:rPr>
          <w:sz w:val="28"/>
          <w:szCs w:val="28"/>
        </w:rPr>
        <w:t>.</w:t>
      </w:r>
    </w:p>
    <w:p w:rsidR="00DC0116" w:rsidRPr="00CA5F8F" w:rsidRDefault="00DC0116" w:rsidP="00DC0116">
      <w:pPr>
        <w:spacing w:after="0" w:line="240" w:lineRule="auto"/>
        <w:ind w:left="17"/>
        <w:rPr>
          <w:rFonts w:eastAsia="Times New Roman"/>
          <w:sz w:val="28"/>
          <w:szCs w:val="24"/>
          <w:lang w:eastAsia="ru-RU"/>
        </w:rPr>
      </w:pPr>
    </w:p>
    <w:p w:rsidR="00DC0116" w:rsidRPr="005739CC" w:rsidRDefault="00DC0116" w:rsidP="00DC0116">
      <w:pPr>
        <w:spacing w:after="0"/>
        <w:rPr>
          <w:sz w:val="28"/>
          <w:szCs w:val="28"/>
        </w:rPr>
      </w:pPr>
      <w:proofErr w:type="spellStart"/>
      <w:r w:rsidRPr="00563569">
        <w:rPr>
          <w:b/>
          <w:sz w:val="28"/>
          <w:szCs w:val="28"/>
        </w:rPr>
        <w:t>Задачи</w:t>
      </w:r>
      <w:r w:rsidRPr="00563569">
        <w:rPr>
          <w:sz w:val="28"/>
          <w:szCs w:val="28"/>
        </w:rPr>
        <w:t>:</w:t>
      </w:r>
      <w:r w:rsidRPr="00805DF3">
        <w:rPr>
          <w:rFonts w:eastAsia="Times New Roman"/>
          <w:i/>
          <w:iCs/>
          <w:sz w:val="28"/>
          <w:szCs w:val="28"/>
          <w:lang w:eastAsia="ru-RU"/>
        </w:rPr>
        <w:t>Обучающие</w:t>
      </w:r>
      <w:proofErr w:type="spellEnd"/>
      <w:r w:rsidRPr="00805DF3">
        <w:rPr>
          <w:rFonts w:eastAsia="Times New Roman"/>
          <w:sz w:val="28"/>
          <w:szCs w:val="28"/>
          <w:lang w:eastAsia="ru-RU"/>
        </w:rPr>
        <w:t>: сформировать у обучающихся</w:t>
      </w:r>
      <w:r>
        <w:rPr>
          <w:rFonts w:eastAsia="Times New Roman"/>
          <w:sz w:val="28"/>
          <w:szCs w:val="28"/>
          <w:lang w:eastAsia="ru-RU"/>
        </w:rPr>
        <w:t xml:space="preserve"> основные знания по теме: семья; </w:t>
      </w:r>
      <w:r w:rsidRPr="00805DF3">
        <w:rPr>
          <w:rFonts w:eastAsia="Times New Roman"/>
          <w:sz w:val="28"/>
          <w:szCs w:val="28"/>
          <w:lang w:eastAsia="ru-RU"/>
        </w:rPr>
        <w:t>актуализация основных понятий, изученных на предыдущих занятиях.</w:t>
      </w:r>
    </w:p>
    <w:p w:rsidR="00DC0116" w:rsidRPr="00805DF3" w:rsidRDefault="00DC0116" w:rsidP="00DC0116">
      <w:pPr>
        <w:spacing w:after="0" w:line="240" w:lineRule="auto"/>
        <w:ind w:left="17"/>
        <w:jc w:val="both"/>
        <w:rPr>
          <w:rFonts w:eastAsia="Times New Roman"/>
          <w:sz w:val="28"/>
          <w:szCs w:val="28"/>
          <w:lang w:eastAsia="ru-RU"/>
        </w:rPr>
      </w:pPr>
      <w:r w:rsidRPr="00805DF3">
        <w:rPr>
          <w:rFonts w:eastAsia="Times New Roman"/>
          <w:i/>
          <w:iCs/>
          <w:sz w:val="28"/>
          <w:szCs w:val="28"/>
          <w:lang w:eastAsia="ru-RU"/>
        </w:rPr>
        <w:t>Развивающие</w:t>
      </w:r>
      <w:r w:rsidRPr="00805DF3">
        <w:rPr>
          <w:rFonts w:eastAsia="Times New Roman"/>
          <w:sz w:val="28"/>
          <w:szCs w:val="28"/>
          <w:lang w:eastAsia="ru-RU"/>
        </w:rPr>
        <w:t>: продолжать развивать познавательный интерес учащихся; развивать избирательность внимания, т</w:t>
      </w:r>
      <w:r>
        <w:rPr>
          <w:rFonts w:eastAsia="Times New Roman"/>
          <w:sz w:val="28"/>
          <w:szCs w:val="28"/>
          <w:lang w:eastAsia="ru-RU"/>
        </w:rPr>
        <w:t>ворческую активность.</w:t>
      </w:r>
    </w:p>
    <w:p w:rsidR="00DC0116" w:rsidRPr="00805DF3" w:rsidRDefault="00DC0116" w:rsidP="00DC0116">
      <w:pPr>
        <w:spacing w:after="0" w:line="240" w:lineRule="auto"/>
        <w:ind w:left="17"/>
        <w:jc w:val="both"/>
        <w:rPr>
          <w:rFonts w:eastAsia="Times New Roman"/>
          <w:sz w:val="28"/>
          <w:szCs w:val="28"/>
          <w:lang w:eastAsia="ru-RU"/>
        </w:rPr>
      </w:pPr>
      <w:r w:rsidRPr="00805DF3">
        <w:rPr>
          <w:rFonts w:eastAsia="Times New Roman"/>
          <w:i/>
          <w:iCs/>
          <w:sz w:val="28"/>
          <w:szCs w:val="28"/>
          <w:lang w:eastAsia="ru-RU"/>
        </w:rPr>
        <w:t>Воспитывающие</w:t>
      </w:r>
      <w:r w:rsidRPr="00805DF3">
        <w:rPr>
          <w:rFonts w:eastAsia="Times New Roman"/>
          <w:sz w:val="28"/>
          <w:szCs w:val="28"/>
          <w:lang w:eastAsia="ru-RU"/>
        </w:rPr>
        <w:t xml:space="preserve">: воспитывать прилежность, самостоятельность; </w:t>
      </w:r>
      <w:r>
        <w:rPr>
          <w:rFonts w:eastAsia="Times New Roman"/>
          <w:sz w:val="28"/>
          <w:szCs w:val="28"/>
          <w:lang w:eastAsia="ru-RU"/>
        </w:rPr>
        <w:t>воспитывать навыки самоконтроля, умение работать в группе.</w:t>
      </w:r>
    </w:p>
    <w:p w:rsidR="00DC0116" w:rsidRPr="005A6926" w:rsidRDefault="00DC0116" w:rsidP="00DC0116">
      <w:pPr>
        <w:ind w:left="720" w:hanging="720"/>
        <w:rPr>
          <w:sz w:val="28"/>
          <w:szCs w:val="28"/>
        </w:rPr>
      </w:pPr>
    </w:p>
    <w:p w:rsidR="00DC0116" w:rsidRDefault="00DC0116" w:rsidP="00DC0116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Методические рекомендации по использованию интерактивных упражнений  </w:t>
      </w:r>
    </w:p>
    <w:p w:rsidR="00DC0116" w:rsidRPr="0072428D" w:rsidRDefault="00DC0116" w:rsidP="00DC0116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с описанием технологических приёмов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201"/>
        <w:gridCol w:w="5106"/>
        <w:gridCol w:w="4375"/>
      </w:tblGrid>
      <w:tr w:rsidR="00E62585" w:rsidRPr="00C510BC" w:rsidTr="00F04880">
        <w:tc>
          <w:tcPr>
            <w:tcW w:w="1201" w:type="dxa"/>
          </w:tcPr>
          <w:p w:rsidR="00DC0116" w:rsidRPr="00C510BC" w:rsidRDefault="00DC0116" w:rsidP="00F04880">
            <w:pPr>
              <w:spacing w:after="0" w:line="240" w:lineRule="auto"/>
              <w:jc w:val="center"/>
              <w:rPr>
                <w:noProof/>
                <w:szCs w:val="24"/>
              </w:rPr>
            </w:pPr>
            <w:r w:rsidRPr="00C510BC">
              <w:rPr>
                <w:noProof/>
                <w:szCs w:val="24"/>
              </w:rPr>
              <w:t xml:space="preserve">№ </w:t>
            </w:r>
            <w:r>
              <w:rPr>
                <w:noProof/>
                <w:szCs w:val="24"/>
              </w:rPr>
              <w:t>страницы</w:t>
            </w:r>
          </w:p>
        </w:tc>
        <w:tc>
          <w:tcPr>
            <w:tcW w:w="4611" w:type="dxa"/>
            <w:vAlign w:val="center"/>
          </w:tcPr>
          <w:p w:rsidR="00DC0116" w:rsidRPr="00C510BC" w:rsidRDefault="00DC0116" w:rsidP="00F04880">
            <w:pPr>
              <w:spacing w:after="0" w:line="240" w:lineRule="auto"/>
              <w:jc w:val="center"/>
              <w:rPr>
                <w:sz w:val="28"/>
                <w:szCs w:val="28"/>
                <w:lang w:val="en-US"/>
              </w:rPr>
            </w:pPr>
            <w:r>
              <w:rPr>
                <w:noProof/>
                <w:sz w:val="28"/>
                <w:szCs w:val="28"/>
              </w:rPr>
              <w:t xml:space="preserve">Страница </w:t>
            </w:r>
          </w:p>
        </w:tc>
        <w:tc>
          <w:tcPr>
            <w:tcW w:w="4870" w:type="dxa"/>
            <w:vAlign w:val="center"/>
          </w:tcPr>
          <w:p w:rsidR="00DC0116" w:rsidRPr="00C510BC" w:rsidRDefault="00DC0116" w:rsidP="00F04880">
            <w:pPr>
              <w:spacing w:after="0" w:line="240" w:lineRule="auto"/>
              <w:jc w:val="center"/>
              <w:rPr>
                <w:sz w:val="28"/>
                <w:szCs w:val="28"/>
                <w:lang w:val="en-US"/>
              </w:rPr>
            </w:pPr>
            <w:r w:rsidRPr="00C510BC">
              <w:rPr>
                <w:sz w:val="28"/>
                <w:szCs w:val="28"/>
              </w:rPr>
              <w:t>Описания и пояснения</w:t>
            </w:r>
          </w:p>
        </w:tc>
      </w:tr>
      <w:tr w:rsidR="00E62585" w:rsidRPr="00C510BC" w:rsidTr="00F04880">
        <w:tc>
          <w:tcPr>
            <w:tcW w:w="1201" w:type="dxa"/>
          </w:tcPr>
          <w:p w:rsidR="00DC0116" w:rsidRPr="00C510BC" w:rsidRDefault="00DC0116" w:rsidP="00F04880">
            <w:pPr>
              <w:spacing w:after="0" w:line="240" w:lineRule="auto"/>
              <w:jc w:val="center"/>
              <w:rPr>
                <w:noProof/>
                <w:szCs w:val="24"/>
              </w:rPr>
            </w:pPr>
            <w:r w:rsidRPr="00C510BC">
              <w:rPr>
                <w:noProof/>
                <w:szCs w:val="24"/>
              </w:rPr>
              <w:t>1</w:t>
            </w:r>
          </w:p>
        </w:tc>
        <w:tc>
          <w:tcPr>
            <w:tcW w:w="4611" w:type="dxa"/>
            <w:vAlign w:val="center"/>
          </w:tcPr>
          <w:p w:rsidR="00DC0116" w:rsidRDefault="00DC0116" w:rsidP="00F04880">
            <w:pPr>
              <w:spacing w:after="0" w:line="240" w:lineRule="auto"/>
              <w:jc w:val="center"/>
              <w:rPr>
                <w:noProof/>
                <w:lang w:eastAsia="ru-RU"/>
              </w:rPr>
            </w:pPr>
          </w:p>
          <w:p w:rsidR="00DC0116" w:rsidRPr="00C510BC" w:rsidRDefault="00DC0116" w:rsidP="00F04880">
            <w:pPr>
              <w:spacing w:after="0" w:line="240" w:lineRule="auto"/>
              <w:jc w:val="center"/>
              <w:rPr>
                <w:noProof/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085657" cy="2350300"/>
                  <wp:effectExtent l="19050" t="0" r="443" b="0"/>
                  <wp:docPr id="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 l="34958" t="25926" r="18729" b="1109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5657" cy="2350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C0116" w:rsidRPr="00C510BC" w:rsidRDefault="00DC0116" w:rsidP="00F04880">
            <w:pPr>
              <w:spacing w:after="0" w:line="240" w:lineRule="auto"/>
              <w:jc w:val="center"/>
              <w:rPr>
                <w:noProof/>
                <w:sz w:val="28"/>
                <w:szCs w:val="28"/>
              </w:rPr>
            </w:pPr>
          </w:p>
        </w:tc>
        <w:tc>
          <w:tcPr>
            <w:tcW w:w="4870" w:type="dxa"/>
          </w:tcPr>
          <w:p w:rsidR="00DC0116" w:rsidRPr="00C510BC" w:rsidRDefault="00DC0116" w:rsidP="00DC0116">
            <w:pPr>
              <w:spacing w:after="0" w:line="240" w:lineRule="auto"/>
              <w:jc w:val="both"/>
              <w:rPr>
                <w:sz w:val="28"/>
                <w:szCs w:val="28"/>
              </w:rPr>
            </w:pPr>
            <w:r w:rsidRPr="008D2B24">
              <w:rPr>
                <w:sz w:val="28"/>
                <w:szCs w:val="28"/>
                <w:u w:val="single"/>
              </w:rPr>
              <w:t>Тема урока</w:t>
            </w:r>
            <w:r>
              <w:rPr>
                <w:sz w:val="28"/>
                <w:szCs w:val="28"/>
              </w:rPr>
              <w:t xml:space="preserve"> "Веселое соревнование!" (</w:t>
            </w:r>
            <w:r w:rsidRPr="00805DF3">
              <w:rPr>
                <w:i/>
                <w:sz w:val="28"/>
                <w:szCs w:val="28"/>
              </w:rPr>
              <w:t>использован</w:t>
            </w:r>
            <w:r>
              <w:rPr>
                <w:i/>
                <w:sz w:val="28"/>
                <w:szCs w:val="28"/>
              </w:rPr>
              <w:t xml:space="preserve"> </w:t>
            </w:r>
            <w:r w:rsidRPr="00805DF3">
              <w:rPr>
                <w:i/>
                <w:sz w:val="28"/>
                <w:szCs w:val="28"/>
              </w:rPr>
              <w:t>прием – все объекты блокированы на месте</w:t>
            </w:r>
            <w:r w:rsidRPr="00805DF3">
              <w:rPr>
                <w:sz w:val="28"/>
                <w:szCs w:val="28"/>
              </w:rPr>
              <w:t>)</w:t>
            </w:r>
          </w:p>
        </w:tc>
      </w:tr>
      <w:tr w:rsidR="00E62585" w:rsidRPr="00C510BC" w:rsidTr="00F04880">
        <w:tc>
          <w:tcPr>
            <w:tcW w:w="1201" w:type="dxa"/>
          </w:tcPr>
          <w:p w:rsidR="00DC0116" w:rsidRPr="00C510BC" w:rsidRDefault="00DC0116" w:rsidP="00F04880">
            <w:pPr>
              <w:spacing w:after="0" w:line="240" w:lineRule="auto"/>
              <w:jc w:val="center"/>
              <w:rPr>
                <w:noProof/>
                <w:szCs w:val="24"/>
              </w:rPr>
            </w:pPr>
            <w:r w:rsidRPr="00C510BC">
              <w:rPr>
                <w:noProof/>
                <w:szCs w:val="24"/>
              </w:rPr>
              <w:lastRenderedPageBreak/>
              <w:t>2</w:t>
            </w:r>
          </w:p>
        </w:tc>
        <w:tc>
          <w:tcPr>
            <w:tcW w:w="4611" w:type="dxa"/>
            <w:vAlign w:val="center"/>
          </w:tcPr>
          <w:p w:rsidR="00DC0116" w:rsidRDefault="00DC0116" w:rsidP="00F04880">
            <w:pPr>
              <w:spacing w:after="0" w:line="240" w:lineRule="auto"/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032494" cy="2363750"/>
                  <wp:effectExtent l="19050" t="0" r="0" b="0"/>
                  <wp:docPr id="3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 l="35278" t="25926" r="18861" b="107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2494" cy="2363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C0116" w:rsidRPr="00C510BC" w:rsidRDefault="00DC0116" w:rsidP="00F04880">
            <w:pPr>
              <w:spacing w:after="0" w:line="240" w:lineRule="auto"/>
              <w:jc w:val="center"/>
              <w:rPr>
                <w:noProof/>
                <w:sz w:val="28"/>
                <w:szCs w:val="28"/>
              </w:rPr>
            </w:pPr>
          </w:p>
          <w:p w:rsidR="00DC0116" w:rsidRPr="00C510BC" w:rsidRDefault="00DC0116" w:rsidP="00F04880">
            <w:pPr>
              <w:spacing w:after="0" w:line="240" w:lineRule="auto"/>
              <w:jc w:val="center"/>
              <w:rPr>
                <w:noProof/>
                <w:sz w:val="28"/>
                <w:szCs w:val="28"/>
              </w:rPr>
            </w:pPr>
          </w:p>
        </w:tc>
        <w:tc>
          <w:tcPr>
            <w:tcW w:w="4870" w:type="dxa"/>
          </w:tcPr>
          <w:p w:rsidR="00DC0116" w:rsidRDefault="00DC0116" w:rsidP="00F0488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8"/>
              </w:rPr>
            </w:pPr>
            <w:r>
              <w:rPr>
                <w:sz w:val="28"/>
                <w:u w:val="single"/>
              </w:rPr>
              <w:t xml:space="preserve">Повторение материала (по теме "Семья") </w:t>
            </w:r>
            <w:r>
              <w:rPr>
                <w:sz w:val="28"/>
              </w:rPr>
              <w:t>(</w:t>
            </w:r>
            <w:r w:rsidRPr="008D2B24">
              <w:rPr>
                <w:i/>
                <w:sz w:val="28"/>
              </w:rPr>
              <w:t>использ</w:t>
            </w:r>
            <w:r>
              <w:rPr>
                <w:i/>
                <w:sz w:val="28"/>
              </w:rPr>
              <w:t>ован прием блокировка объектов, вставка мультимедиа.</w:t>
            </w:r>
            <w:r>
              <w:rPr>
                <w:sz w:val="28"/>
              </w:rPr>
              <w:t>)</w:t>
            </w:r>
          </w:p>
          <w:p w:rsidR="00DC0116" w:rsidRPr="00DC0116" w:rsidRDefault="00DC0116" w:rsidP="00F0488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8"/>
              </w:rPr>
            </w:pPr>
            <w:r>
              <w:rPr>
                <w:sz w:val="28"/>
              </w:rPr>
              <w:t xml:space="preserve">На данной странице используется </w:t>
            </w:r>
            <w:r>
              <w:rPr>
                <w:sz w:val="28"/>
                <w:lang w:val="en-US"/>
              </w:rPr>
              <w:t>flash</w:t>
            </w:r>
            <w:r w:rsidRPr="00DC0116">
              <w:rPr>
                <w:sz w:val="28"/>
              </w:rPr>
              <w:t xml:space="preserve"> </w:t>
            </w:r>
            <w:r>
              <w:rPr>
                <w:sz w:val="28"/>
              </w:rPr>
              <w:t xml:space="preserve">объект, при помощи которого дети могут повторить слова по теме "Семья", собирая </w:t>
            </w:r>
            <w:proofErr w:type="spellStart"/>
            <w:r>
              <w:rPr>
                <w:sz w:val="28"/>
              </w:rPr>
              <w:t>пазл</w:t>
            </w:r>
            <w:proofErr w:type="spellEnd"/>
            <w:r>
              <w:rPr>
                <w:sz w:val="28"/>
              </w:rPr>
              <w:t xml:space="preserve">. </w:t>
            </w:r>
            <w:proofErr w:type="spellStart"/>
            <w:r>
              <w:rPr>
                <w:sz w:val="28"/>
              </w:rPr>
              <w:t>Кликая</w:t>
            </w:r>
            <w:proofErr w:type="spellEnd"/>
            <w:r>
              <w:rPr>
                <w:sz w:val="28"/>
              </w:rPr>
              <w:t xml:space="preserve"> по одной части </w:t>
            </w:r>
            <w:proofErr w:type="spellStart"/>
            <w:r>
              <w:rPr>
                <w:sz w:val="28"/>
              </w:rPr>
              <w:t>пазла</w:t>
            </w:r>
            <w:proofErr w:type="spellEnd"/>
            <w:r>
              <w:rPr>
                <w:sz w:val="28"/>
              </w:rPr>
              <w:t>, дети должны найти вторую часть, таким образом, учитель может проверить усвоение лексики и ее написание по предложенной теме.</w:t>
            </w:r>
          </w:p>
          <w:p w:rsidR="00DC0116" w:rsidRDefault="00DC0116" w:rsidP="00F04880">
            <w:pPr>
              <w:spacing w:after="0" w:line="240" w:lineRule="auto"/>
              <w:rPr>
                <w:sz w:val="28"/>
                <w:szCs w:val="28"/>
              </w:rPr>
            </w:pPr>
          </w:p>
          <w:p w:rsidR="00DC0116" w:rsidRPr="00C510BC" w:rsidRDefault="00DC0116" w:rsidP="00F04880">
            <w:pPr>
              <w:spacing w:after="0" w:line="240" w:lineRule="auto"/>
              <w:rPr>
                <w:sz w:val="28"/>
                <w:szCs w:val="28"/>
              </w:rPr>
            </w:pPr>
          </w:p>
        </w:tc>
      </w:tr>
      <w:tr w:rsidR="00E62585" w:rsidRPr="00C510BC" w:rsidTr="00F04880">
        <w:tc>
          <w:tcPr>
            <w:tcW w:w="1201" w:type="dxa"/>
          </w:tcPr>
          <w:p w:rsidR="00DC0116" w:rsidRPr="00C510BC" w:rsidRDefault="00DC0116" w:rsidP="00F04880">
            <w:pPr>
              <w:spacing w:after="0" w:line="240" w:lineRule="auto"/>
              <w:jc w:val="center"/>
              <w:rPr>
                <w:noProof/>
                <w:szCs w:val="24"/>
              </w:rPr>
            </w:pPr>
            <w:r>
              <w:rPr>
                <w:noProof/>
                <w:szCs w:val="24"/>
              </w:rPr>
              <w:t>3</w:t>
            </w:r>
          </w:p>
        </w:tc>
        <w:tc>
          <w:tcPr>
            <w:tcW w:w="4611" w:type="dxa"/>
            <w:vAlign w:val="center"/>
          </w:tcPr>
          <w:p w:rsidR="00DC0116" w:rsidRDefault="00DC0116" w:rsidP="00F04880">
            <w:pPr>
              <w:spacing w:after="0" w:line="240" w:lineRule="auto"/>
              <w:jc w:val="center"/>
              <w:rPr>
                <w:noProof/>
                <w:lang w:eastAsia="ru-RU"/>
              </w:rPr>
            </w:pPr>
          </w:p>
          <w:p w:rsidR="00DC0116" w:rsidRDefault="00DC0116" w:rsidP="00F04880">
            <w:pPr>
              <w:spacing w:after="0" w:line="240" w:lineRule="auto"/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032494" cy="2341040"/>
                  <wp:effectExtent l="19050" t="0" r="0" b="0"/>
                  <wp:docPr id="6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 l="35302" t="26211" r="19027" b="1106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2494" cy="23410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70" w:type="dxa"/>
          </w:tcPr>
          <w:p w:rsidR="00DC0116" w:rsidRDefault="00DC0116" w:rsidP="00F0488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i/>
                <w:sz w:val="28"/>
              </w:rPr>
            </w:pPr>
            <w:proofErr w:type="spellStart"/>
            <w:r>
              <w:rPr>
                <w:sz w:val="28"/>
                <w:u w:val="single"/>
              </w:rPr>
              <w:t>Физкульт.минутка</w:t>
            </w:r>
            <w:proofErr w:type="spellEnd"/>
            <w:r>
              <w:rPr>
                <w:sz w:val="28"/>
                <w:u w:val="single"/>
              </w:rPr>
              <w:t xml:space="preserve"> </w:t>
            </w:r>
            <w:r>
              <w:rPr>
                <w:sz w:val="28"/>
              </w:rPr>
              <w:t>(</w:t>
            </w:r>
            <w:r>
              <w:rPr>
                <w:i/>
                <w:sz w:val="28"/>
              </w:rPr>
              <w:t>использован метод вставки мультимедиа, видеофрагмент, а также блокировка на месте).</w:t>
            </w:r>
          </w:p>
          <w:p w:rsidR="00DC0116" w:rsidRPr="00DC0116" w:rsidRDefault="00DC0116" w:rsidP="00F0488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8"/>
              </w:rPr>
            </w:pPr>
            <w:r>
              <w:rPr>
                <w:sz w:val="28"/>
              </w:rPr>
              <w:t xml:space="preserve">Данная </w:t>
            </w:r>
            <w:proofErr w:type="spellStart"/>
            <w:r>
              <w:rPr>
                <w:sz w:val="28"/>
              </w:rPr>
              <w:t>физкульт.минутка</w:t>
            </w:r>
            <w:proofErr w:type="spellEnd"/>
            <w:r>
              <w:rPr>
                <w:sz w:val="28"/>
              </w:rPr>
              <w:t xml:space="preserve"> позволит не только снять усталость тела (дети сидят много на уроке), но и сделать зарядку для глаз, она включена в видео (т.к. дети работаю с доской и напрягают зрение).</w:t>
            </w:r>
          </w:p>
        </w:tc>
      </w:tr>
      <w:tr w:rsidR="00E62585" w:rsidRPr="00C510BC" w:rsidTr="00F04880">
        <w:tc>
          <w:tcPr>
            <w:tcW w:w="1201" w:type="dxa"/>
          </w:tcPr>
          <w:p w:rsidR="00DC0116" w:rsidRPr="00C510BC" w:rsidRDefault="00FE4A28" w:rsidP="00F04880">
            <w:pPr>
              <w:spacing w:after="0" w:line="240" w:lineRule="auto"/>
              <w:jc w:val="center"/>
              <w:rPr>
                <w:noProof/>
                <w:szCs w:val="24"/>
              </w:rPr>
            </w:pPr>
            <w:r>
              <w:rPr>
                <w:noProof/>
                <w:szCs w:val="24"/>
              </w:rPr>
              <w:t>4</w:t>
            </w:r>
          </w:p>
        </w:tc>
        <w:tc>
          <w:tcPr>
            <w:tcW w:w="4611" w:type="dxa"/>
            <w:vAlign w:val="center"/>
          </w:tcPr>
          <w:p w:rsidR="00DC0116" w:rsidRDefault="00DC0116" w:rsidP="00F04880">
            <w:pPr>
              <w:spacing w:after="0" w:line="240" w:lineRule="auto"/>
              <w:rPr>
                <w:noProof/>
                <w:lang w:eastAsia="ru-RU"/>
              </w:rPr>
            </w:pPr>
          </w:p>
          <w:p w:rsidR="00DC0116" w:rsidRPr="00C510BC" w:rsidRDefault="00DC0116" w:rsidP="00F04880">
            <w:pPr>
              <w:spacing w:after="0" w:line="240" w:lineRule="auto"/>
              <w:rPr>
                <w:noProof/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075025" cy="2349796"/>
                  <wp:effectExtent l="1905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 l="34797" t="26211" r="18894" b="1082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5025" cy="23497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70" w:type="dxa"/>
          </w:tcPr>
          <w:p w:rsidR="00DC0116" w:rsidRDefault="00E62585" w:rsidP="00F04880">
            <w:pPr>
              <w:spacing w:after="0" w:line="240" w:lineRule="auto"/>
              <w:jc w:val="both"/>
              <w:rPr>
                <w:i/>
                <w:sz w:val="28"/>
                <w:szCs w:val="28"/>
              </w:rPr>
            </w:pPr>
            <w:r>
              <w:rPr>
                <w:sz w:val="28"/>
                <w:szCs w:val="28"/>
                <w:u w:val="single"/>
              </w:rPr>
              <w:t xml:space="preserve">Подготовка  к </w:t>
            </w:r>
            <w:proofErr w:type="spellStart"/>
            <w:r>
              <w:rPr>
                <w:sz w:val="28"/>
                <w:szCs w:val="28"/>
                <w:u w:val="single"/>
              </w:rPr>
              <w:t>аудированию</w:t>
            </w:r>
            <w:proofErr w:type="spellEnd"/>
            <w:r w:rsidR="00DC0116">
              <w:rPr>
                <w:sz w:val="28"/>
                <w:szCs w:val="28"/>
                <w:u w:val="single"/>
              </w:rPr>
              <w:t xml:space="preserve">. </w:t>
            </w:r>
            <w:r w:rsidR="00DC0116">
              <w:rPr>
                <w:sz w:val="28"/>
                <w:szCs w:val="28"/>
              </w:rPr>
              <w:t>(</w:t>
            </w:r>
            <w:r w:rsidR="00DC0116">
              <w:rPr>
                <w:i/>
                <w:sz w:val="28"/>
                <w:szCs w:val="28"/>
              </w:rPr>
              <w:t>использован метод группировки объектов, их блокирование на месте, а также использована шторка с цветом фона страницы</w:t>
            </w:r>
            <w:r w:rsidR="00FE4A28">
              <w:rPr>
                <w:i/>
                <w:sz w:val="28"/>
                <w:szCs w:val="28"/>
              </w:rPr>
              <w:t>).</w:t>
            </w:r>
          </w:p>
          <w:p w:rsidR="00FE4A28" w:rsidRPr="00FE4A28" w:rsidRDefault="00FE4A28" w:rsidP="00F04880">
            <w:pPr>
              <w:spacing w:after="0" w:line="24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Шторка использована на этой странице для дальнейшей работы. Учащиеся соединяют слова и картинки страницы, это подготовка к </w:t>
            </w:r>
            <w:proofErr w:type="spellStart"/>
            <w:r>
              <w:rPr>
                <w:sz w:val="28"/>
                <w:szCs w:val="28"/>
              </w:rPr>
              <w:t>аудированию</w:t>
            </w:r>
            <w:proofErr w:type="spellEnd"/>
            <w:r>
              <w:rPr>
                <w:sz w:val="28"/>
                <w:szCs w:val="28"/>
              </w:rPr>
              <w:t>.</w:t>
            </w:r>
          </w:p>
        </w:tc>
      </w:tr>
      <w:tr w:rsidR="00FE4A28" w:rsidRPr="00C510BC" w:rsidTr="00F04880">
        <w:tc>
          <w:tcPr>
            <w:tcW w:w="1201" w:type="dxa"/>
          </w:tcPr>
          <w:p w:rsidR="00FE4A28" w:rsidRDefault="00FE4A28" w:rsidP="00F04880">
            <w:pPr>
              <w:spacing w:after="0" w:line="240" w:lineRule="auto"/>
              <w:jc w:val="center"/>
              <w:rPr>
                <w:noProof/>
                <w:szCs w:val="24"/>
              </w:rPr>
            </w:pPr>
            <w:r>
              <w:rPr>
                <w:noProof/>
                <w:szCs w:val="24"/>
              </w:rPr>
              <w:lastRenderedPageBreak/>
              <w:t>5</w:t>
            </w:r>
          </w:p>
        </w:tc>
        <w:tc>
          <w:tcPr>
            <w:tcW w:w="4611" w:type="dxa"/>
            <w:vAlign w:val="center"/>
          </w:tcPr>
          <w:p w:rsidR="00FE4A28" w:rsidRDefault="00FE4A28" w:rsidP="00F04880">
            <w:pPr>
              <w:spacing w:after="0" w:line="240" w:lineRule="auto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077402" cy="2317899"/>
                  <wp:effectExtent l="19050" t="0" r="8698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 l="34797" t="26781" r="18861" b="111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7402" cy="23178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70" w:type="dxa"/>
          </w:tcPr>
          <w:p w:rsidR="00FE4A28" w:rsidRDefault="00FE4A28" w:rsidP="00F04880">
            <w:pPr>
              <w:spacing w:after="0" w:line="240" w:lineRule="auto"/>
              <w:jc w:val="both"/>
              <w:rPr>
                <w:i/>
                <w:sz w:val="28"/>
                <w:szCs w:val="28"/>
              </w:rPr>
            </w:pPr>
            <w:r>
              <w:rPr>
                <w:sz w:val="28"/>
                <w:szCs w:val="28"/>
                <w:u w:val="single"/>
              </w:rPr>
              <w:t xml:space="preserve">Продолжение подготовки к </w:t>
            </w:r>
            <w:proofErr w:type="spellStart"/>
            <w:r>
              <w:rPr>
                <w:sz w:val="28"/>
                <w:szCs w:val="28"/>
                <w:u w:val="single"/>
              </w:rPr>
              <w:t>аудированию</w:t>
            </w:r>
            <w:proofErr w:type="spellEnd"/>
            <w:r>
              <w:rPr>
                <w:sz w:val="28"/>
                <w:szCs w:val="28"/>
                <w:u w:val="single"/>
              </w:rPr>
              <w:t xml:space="preserve">. </w:t>
            </w:r>
            <w:r>
              <w:rPr>
                <w:sz w:val="28"/>
                <w:szCs w:val="28"/>
              </w:rPr>
              <w:t>(</w:t>
            </w:r>
            <w:r>
              <w:rPr>
                <w:i/>
                <w:sz w:val="28"/>
                <w:szCs w:val="28"/>
              </w:rPr>
              <w:t xml:space="preserve">использован метод блокировки объекта на месте, а также шторка, как и в предыдущей странице, она поможет при </w:t>
            </w:r>
            <w:proofErr w:type="spellStart"/>
            <w:r>
              <w:rPr>
                <w:i/>
                <w:sz w:val="28"/>
                <w:szCs w:val="28"/>
              </w:rPr>
              <w:t>аудировании</w:t>
            </w:r>
            <w:proofErr w:type="spellEnd"/>
            <w:r>
              <w:rPr>
                <w:i/>
                <w:sz w:val="28"/>
                <w:szCs w:val="28"/>
              </w:rPr>
              <w:t>).</w:t>
            </w:r>
          </w:p>
          <w:p w:rsidR="00FE4A28" w:rsidRPr="00FE4A28" w:rsidRDefault="00FE4A28" w:rsidP="00F04880">
            <w:pPr>
              <w:spacing w:after="0" w:line="24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Дети отвечают на вопросы, предложенные на странице, записывая их при помощи маркера.</w:t>
            </w:r>
          </w:p>
        </w:tc>
      </w:tr>
      <w:tr w:rsidR="00FE4A28" w:rsidRPr="00C510BC" w:rsidTr="00F04880">
        <w:tc>
          <w:tcPr>
            <w:tcW w:w="1201" w:type="dxa"/>
          </w:tcPr>
          <w:p w:rsidR="00FE4A28" w:rsidRDefault="00FE4A28" w:rsidP="00F04880">
            <w:pPr>
              <w:spacing w:after="0" w:line="240" w:lineRule="auto"/>
              <w:jc w:val="center"/>
              <w:rPr>
                <w:noProof/>
                <w:szCs w:val="24"/>
              </w:rPr>
            </w:pPr>
            <w:r>
              <w:rPr>
                <w:noProof/>
                <w:szCs w:val="24"/>
              </w:rPr>
              <w:t>6</w:t>
            </w:r>
          </w:p>
        </w:tc>
        <w:tc>
          <w:tcPr>
            <w:tcW w:w="4611" w:type="dxa"/>
            <w:vAlign w:val="center"/>
          </w:tcPr>
          <w:p w:rsidR="00FE4A28" w:rsidRDefault="00FE4A28" w:rsidP="00F04880">
            <w:pPr>
              <w:spacing w:after="0" w:line="240" w:lineRule="auto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085657" cy="2307265"/>
                  <wp:effectExtent l="19050" t="0" r="443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 l="34797" t="26211" r="18701" b="1196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5657" cy="23072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70" w:type="dxa"/>
          </w:tcPr>
          <w:p w:rsidR="00FE4A28" w:rsidRDefault="00E62585" w:rsidP="00F04880">
            <w:pPr>
              <w:spacing w:after="0" w:line="240" w:lineRule="auto"/>
              <w:jc w:val="both"/>
              <w:rPr>
                <w:i/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  <w:u w:val="single"/>
              </w:rPr>
              <w:t>Аудирование</w:t>
            </w:r>
            <w:proofErr w:type="spellEnd"/>
            <w:r>
              <w:rPr>
                <w:sz w:val="28"/>
                <w:szCs w:val="28"/>
                <w:u w:val="single"/>
              </w:rPr>
              <w:t xml:space="preserve"> </w:t>
            </w:r>
            <w:r>
              <w:rPr>
                <w:sz w:val="28"/>
                <w:szCs w:val="28"/>
              </w:rPr>
              <w:t>(</w:t>
            </w:r>
            <w:r>
              <w:rPr>
                <w:i/>
                <w:sz w:val="28"/>
                <w:szCs w:val="28"/>
              </w:rPr>
              <w:t>использован метод группировки объектов, блокировки на месте, вставка аудио, ссылки на предыдущие страницы)</w:t>
            </w:r>
          </w:p>
          <w:p w:rsidR="00E62585" w:rsidRPr="00E62585" w:rsidRDefault="00E62585" w:rsidP="00F04880">
            <w:pPr>
              <w:spacing w:after="0" w:line="24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Дети слушая песню, должны заполнить пропуски, в качестве подсказки сделаны ссылки на 2 предыдущие страницы, на которых указано слово, используемое в тексте песни.</w:t>
            </w:r>
          </w:p>
        </w:tc>
      </w:tr>
      <w:tr w:rsidR="00FE4A28" w:rsidRPr="00C510BC" w:rsidTr="00F04880">
        <w:tc>
          <w:tcPr>
            <w:tcW w:w="1201" w:type="dxa"/>
          </w:tcPr>
          <w:p w:rsidR="00FE4A28" w:rsidRDefault="00FE4A28" w:rsidP="00F04880">
            <w:pPr>
              <w:spacing w:after="0" w:line="240" w:lineRule="auto"/>
              <w:jc w:val="center"/>
              <w:rPr>
                <w:noProof/>
                <w:szCs w:val="24"/>
              </w:rPr>
            </w:pPr>
            <w:r>
              <w:rPr>
                <w:noProof/>
                <w:szCs w:val="24"/>
              </w:rPr>
              <w:t>7</w:t>
            </w:r>
          </w:p>
        </w:tc>
        <w:tc>
          <w:tcPr>
            <w:tcW w:w="4611" w:type="dxa"/>
            <w:vAlign w:val="center"/>
          </w:tcPr>
          <w:p w:rsidR="00FE4A28" w:rsidRDefault="00E62585" w:rsidP="00F04880">
            <w:pPr>
              <w:spacing w:after="0" w:line="240" w:lineRule="auto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085657" cy="2360428"/>
                  <wp:effectExtent l="19050" t="0" r="443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 l="34797" t="26232" r="18701" b="1047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5657" cy="236042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70" w:type="dxa"/>
          </w:tcPr>
          <w:p w:rsidR="00FE4A28" w:rsidRDefault="00E62585" w:rsidP="00F04880">
            <w:pPr>
              <w:spacing w:after="0" w:line="240" w:lineRule="auto"/>
              <w:jc w:val="both"/>
              <w:rPr>
                <w:i/>
                <w:sz w:val="28"/>
                <w:szCs w:val="28"/>
              </w:rPr>
            </w:pPr>
            <w:r>
              <w:rPr>
                <w:sz w:val="28"/>
                <w:szCs w:val="28"/>
                <w:u w:val="single"/>
              </w:rPr>
              <w:t xml:space="preserve">Ссылки </w:t>
            </w:r>
            <w:r>
              <w:rPr>
                <w:i/>
                <w:sz w:val="28"/>
                <w:szCs w:val="28"/>
              </w:rPr>
              <w:t>(использован метод группировки и блокировки объектов).</w:t>
            </w:r>
          </w:p>
          <w:p w:rsidR="00E62585" w:rsidRPr="00E62585" w:rsidRDefault="00E62585" w:rsidP="00E62585">
            <w:pPr>
              <w:spacing w:after="0" w:line="24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 данной странице приведены картинки, видео, которые использовались в этой работе с ссылками на интернет источники, либо использованные во вложении.</w:t>
            </w:r>
          </w:p>
        </w:tc>
      </w:tr>
    </w:tbl>
    <w:p w:rsidR="00DC0116" w:rsidRDefault="00DC0116" w:rsidP="00DC0116"/>
    <w:p w:rsidR="00DC0116" w:rsidRDefault="00DC0116" w:rsidP="00DC0116"/>
    <w:p w:rsidR="00DC0116" w:rsidRDefault="00DC0116" w:rsidP="00DC0116"/>
    <w:p w:rsidR="00DC0116" w:rsidRDefault="00DC0116" w:rsidP="00DC0116"/>
    <w:p w:rsidR="0098716C" w:rsidRDefault="0098716C"/>
    <w:sectPr w:rsidR="0098716C" w:rsidSect="007D25D2">
      <w:headerReference w:type="default" r:id="rId12"/>
      <w:pgSz w:w="11906" w:h="16838"/>
      <w:pgMar w:top="426" w:right="720" w:bottom="426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D25D2" w:rsidRPr="00C332C5" w:rsidRDefault="00E62585">
    <w:pPr>
      <w:pStyle w:val="a3"/>
    </w:pPr>
    <w:r>
      <w:t xml:space="preserve">Мастер-класс «Урок с </w:t>
    </w:r>
    <w:proofErr w:type="spellStart"/>
    <w:r>
      <w:rPr>
        <w:lang w:val="en-US"/>
      </w:rPr>
      <w:t>Panaboard</w:t>
    </w:r>
    <w:proofErr w:type="spellEnd"/>
    <w:r>
      <w:t>»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/>
  <w:defaultTabStop w:val="708"/>
  <w:characterSpacingControl w:val="doNotCompress"/>
  <w:compat/>
  <w:rsids>
    <w:rsidRoot w:val="00DC0116"/>
    <w:rsid w:val="0098716C"/>
    <w:rsid w:val="00DC0116"/>
    <w:rsid w:val="00E62585"/>
    <w:rsid w:val="00FE4A2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C0116"/>
    <w:rPr>
      <w:rFonts w:ascii="Times New Roman" w:eastAsia="Calibri" w:hAnsi="Times New Roman" w:cs="Times New Roman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DC011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DC0116"/>
    <w:rPr>
      <w:rFonts w:ascii="Times New Roman" w:eastAsia="Calibri" w:hAnsi="Times New Roman" w:cs="Times New Roman"/>
      <w:sz w:val="24"/>
    </w:rPr>
  </w:style>
  <w:style w:type="paragraph" w:styleId="a5">
    <w:name w:val="Balloon Text"/>
    <w:basedOn w:val="a"/>
    <w:link w:val="a6"/>
    <w:uiPriority w:val="99"/>
    <w:semiHidden/>
    <w:unhideWhenUsed/>
    <w:rsid w:val="00DC01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DC0116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E4AA20B-ECE7-4A48-8D23-FF2795CC840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3</Pages>
  <Words>379</Words>
  <Characters>2161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Асус</dc:creator>
  <cp:lastModifiedBy>Асус</cp:lastModifiedBy>
  <cp:revision>1</cp:revision>
  <dcterms:created xsi:type="dcterms:W3CDTF">2014-02-27T11:02:00Z</dcterms:created>
  <dcterms:modified xsi:type="dcterms:W3CDTF">2014-02-27T11:40:00Z</dcterms:modified>
</cp:coreProperties>
</file>